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441CF0A6" w:rsidR="000C5A37" w:rsidRPr="001F6FEB" w:rsidRDefault="0030235A" w:rsidP="004C366D">
      <w:pPr>
        <w:pStyle w:val="intro"/>
        <w:rPr>
          <w:color w:val="276E8B" w:themeColor="accent1"/>
          <w:sz w:val="96"/>
          <w:szCs w:val="96"/>
        </w:rPr>
      </w:pPr>
      <w:r w:rsidRPr="001F6FEB">
        <w:rPr>
          <w:color w:val="276E8B" w:themeColor="accent1"/>
          <w:sz w:val="96"/>
          <w:szCs w:val="96"/>
        </w:rPr>
        <w:t>Tony Suits, Inc</w:t>
      </w:r>
    </w:p>
    <w:p w14:paraId="1F1DB236" w14:textId="3C00E99C" w:rsidR="00D466C8" w:rsidRPr="004C366D" w:rsidRDefault="00F70031" w:rsidP="004C366D">
      <w:pPr>
        <w:pStyle w:val="intro"/>
      </w:pPr>
      <w:r>
        <w:t>Our product lines are to military or commercial specifications, ranging from single coaxial to multi conductor/connector cable assembly and wiring harness.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30983ABB" w:rsidR="006A79B1" w:rsidRPr="006A79B1" w:rsidRDefault="0051689A" w:rsidP="0045676C">
            <w:pPr>
              <w:pStyle w:val="Row"/>
            </w:pPr>
            <w:r>
              <w:t xml:space="preserve">Flora </w:t>
            </w:r>
            <w:proofErr w:type="spellStart"/>
            <w:r>
              <w:t>Uragallo</w:t>
            </w:r>
            <w:proofErr w:type="spellEnd"/>
            <w:r>
              <w:t xml:space="preserve"> – General Manager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7F5974A1" w:rsidR="006A79B1" w:rsidRPr="006A79B1" w:rsidRDefault="00D72EE5" w:rsidP="0045676C">
            <w:pPr>
              <w:pStyle w:val="Row"/>
            </w:pPr>
            <w:r>
              <w:t>25</w:t>
            </w:r>
            <w:r w:rsidR="00F70031">
              <w:t xml:space="preserve"> years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585C8CF6" w:rsidR="006A79B1" w:rsidRPr="006A79B1" w:rsidRDefault="0051689A" w:rsidP="0045676C">
            <w:pPr>
              <w:pStyle w:val="Row"/>
            </w:pPr>
            <w:r>
              <w:t>7,000 sq. ft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717CFF30" w:rsidR="006A79B1" w:rsidRPr="006A79B1" w:rsidRDefault="0051689A" w:rsidP="0045676C">
            <w:pPr>
              <w:pStyle w:val="Row"/>
            </w:pPr>
            <w:r>
              <w:t>1 acre approx..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3AAEB141" w:rsidR="006A79B1" w:rsidRPr="006A79B1" w:rsidRDefault="00A30F4F" w:rsidP="0045676C">
            <w:pPr>
              <w:pStyle w:val="Row"/>
            </w:pPr>
            <w:r>
              <w:t>Own</w:t>
            </w:r>
            <w:bookmarkStart w:id="0" w:name="_GoBack"/>
            <w:bookmarkEnd w:id="0"/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58A16439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3794CD91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A30F4F">
              <w:t xml:space="preserve">5 to 49 </w:t>
            </w:r>
            <w:r w:rsidR="00D060F1">
              <w:t xml:space="preserve">F/T </w:t>
            </w:r>
            <w:r w:rsidR="00A30F4F">
              <w:t>Less than 5 P/T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74C7FF29" w:rsidR="006A79B1" w:rsidRPr="006A79B1" w:rsidRDefault="00A30F4F" w:rsidP="0045676C">
            <w:pPr>
              <w:pStyle w:val="Row"/>
            </w:pPr>
            <w:r>
              <w:t>Hire a few more employees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15296E00" w:rsidR="006A79B1" w:rsidRPr="006A79B1" w:rsidRDefault="00A30F4F" w:rsidP="0045676C">
            <w:pPr>
              <w:pStyle w:val="Row"/>
            </w:pPr>
            <w:r>
              <w:t>On-the-job training, management training, specialized / certified worker training</w:t>
            </w: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26CAC2DC" w:rsidR="006A79B1" w:rsidRPr="006A79B1" w:rsidRDefault="00A30F4F" w:rsidP="0045676C">
            <w:pPr>
              <w:pStyle w:val="Row"/>
            </w:pPr>
            <w:r>
              <w:t>Economic uncertainty, lack of sales, uncertainty about what the state government will do next</w:t>
            </w: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36A2C775" w14:textId="77777777" w:rsidR="00325C1F" w:rsidRDefault="002F0486" w:rsidP="0045676C">
            <w:pPr>
              <w:pStyle w:val="Row"/>
            </w:pPr>
            <w:r>
              <w:t>10 % Zephyrhills</w:t>
            </w:r>
            <w:r w:rsidR="00A30F4F">
              <w:t xml:space="preserve">,1 % </w:t>
            </w:r>
            <w:proofErr w:type="spellStart"/>
            <w:r w:rsidR="00A30F4F">
              <w:t>Statewide</w:t>
            </w:r>
            <w:proofErr w:type="spellEnd"/>
            <w:r w:rsidR="00A30F4F">
              <w:t xml:space="preserve"> (Florida)</w:t>
            </w:r>
            <w:r w:rsidR="00325C1F">
              <w:t xml:space="preserve"> 70% Nationwide,</w:t>
            </w:r>
          </w:p>
          <w:p w14:paraId="0D240AFE" w14:textId="1DCA931F" w:rsidR="00566760" w:rsidRPr="00566760" w:rsidRDefault="00325C1F" w:rsidP="0045676C">
            <w:pPr>
              <w:pStyle w:val="Row"/>
            </w:pPr>
            <w:r>
              <w:t xml:space="preserve"> 19 % International -Europe, China, Canada, South America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125C6A69" w:rsidR="00566760" w:rsidRPr="00566760" w:rsidRDefault="00325C1F" w:rsidP="0045676C">
            <w:pPr>
              <w:pStyle w:val="Row"/>
            </w:pPr>
            <w:r>
              <w:t>Unchanged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74B14642" w:rsidR="00566760" w:rsidRDefault="00325C1F" w:rsidP="0045676C">
            <w:pPr>
              <w:pStyle w:val="Row"/>
            </w:pPr>
            <w:r>
              <w:t>Yes</w:t>
            </w:r>
            <w:r w:rsidR="00BF406C">
              <w:t xml:space="preserve"> 50 – 75 %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23C755EE" w:rsidR="009509C3" w:rsidRPr="00566760" w:rsidRDefault="00325C1F" w:rsidP="007502B1">
            <w:pPr>
              <w:pStyle w:val="Row"/>
            </w:pPr>
            <w:r>
              <w:t>Skydiving wingsuits, skydiving jumpsuits, BASE jumping apparel, suit alternations, suit repair, custom measuring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7FA6208A" w:rsidR="00566760" w:rsidRPr="00566760" w:rsidRDefault="009509C3" w:rsidP="00566760">
            <w:pPr>
              <w:pStyle w:val="Row"/>
            </w:pPr>
            <w:r>
              <w:t xml:space="preserve">(813) </w:t>
            </w:r>
            <w:r w:rsidR="00BF406C">
              <w:t xml:space="preserve">602-3696 – Flora </w:t>
            </w:r>
            <w:proofErr w:type="spellStart"/>
            <w:r w:rsidR="00BF406C">
              <w:t>Uragallo</w:t>
            </w:r>
            <w:proofErr w:type="spellEnd"/>
            <w:r w:rsidR="00BF406C">
              <w:t xml:space="preserve"> – General Manager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6D94C506" w:rsidR="00566760" w:rsidRDefault="00BF406C" w:rsidP="00566760">
            <w:pPr>
              <w:pStyle w:val="Row"/>
            </w:pPr>
            <w:r>
              <w:t>flora@tonysuits.com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599D994C" w:rsidR="00566760" w:rsidRPr="00566760" w:rsidRDefault="00BF406C" w:rsidP="00566760">
            <w:pPr>
              <w:pStyle w:val="Row"/>
            </w:pPr>
            <w:r>
              <w:t>www.tonysuits.com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76AD280A" w:rsidR="00566760" w:rsidRDefault="006523D3" w:rsidP="00566760">
            <w:pPr>
              <w:pStyle w:val="Row"/>
            </w:pPr>
            <w:r>
              <w:t>40</w:t>
            </w:r>
            <w:r w:rsidR="00BF406C">
              <w:t>343 Air Time Ave</w:t>
            </w:r>
            <w:r>
              <w:t>, Zephyrhills, FL 33540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6CBB152A" w:rsidR="00275A40" w:rsidRPr="009509C3" w:rsidRDefault="009509C3" w:rsidP="00566760">
            <w:pPr>
              <w:pStyle w:val="Row"/>
            </w:pPr>
            <w:r w:rsidRPr="009509C3">
              <w:t>No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249D1079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C5A37"/>
    <w:rsid w:val="000D6FB5"/>
    <w:rsid w:val="00116044"/>
    <w:rsid w:val="00151483"/>
    <w:rsid w:val="001664D3"/>
    <w:rsid w:val="001851DD"/>
    <w:rsid w:val="001A4DB2"/>
    <w:rsid w:val="001F5F6C"/>
    <w:rsid w:val="001F61D5"/>
    <w:rsid w:val="001F6FEB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0486"/>
    <w:rsid w:val="002F6EF7"/>
    <w:rsid w:val="0030235A"/>
    <w:rsid w:val="00325C1F"/>
    <w:rsid w:val="00362014"/>
    <w:rsid w:val="00376697"/>
    <w:rsid w:val="003A7D9D"/>
    <w:rsid w:val="003C6FEA"/>
    <w:rsid w:val="0040257F"/>
    <w:rsid w:val="0045676C"/>
    <w:rsid w:val="004755D8"/>
    <w:rsid w:val="004B451A"/>
    <w:rsid w:val="004B461A"/>
    <w:rsid w:val="004C366D"/>
    <w:rsid w:val="004D7A8A"/>
    <w:rsid w:val="004E3858"/>
    <w:rsid w:val="005124AD"/>
    <w:rsid w:val="0051689A"/>
    <w:rsid w:val="005443B6"/>
    <w:rsid w:val="00566760"/>
    <w:rsid w:val="0057103D"/>
    <w:rsid w:val="0058224E"/>
    <w:rsid w:val="00593BAB"/>
    <w:rsid w:val="006030ED"/>
    <w:rsid w:val="0063236A"/>
    <w:rsid w:val="00632991"/>
    <w:rsid w:val="006523D3"/>
    <w:rsid w:val="00675754"/>
    <w:rsid w:val="006A09A4"/>
    <w:rsid w:val="006A79B1"/>
    <w:rsid w:val="006E0AF4"/>
    <w:rsid w:val="006F218B"/>
    <w:rsid w:val="006F4793"/>
    <w:rsid w:val="007039EB"/>
    <w:rsid w:val="00733D60"/>
    <w:rsid w:val="00746031"/>
    <w:rsid w:val="00790997"/>
    <w:rsid w:val="007A7518"/>
    <w:rsid w:val="00843487"/>
    <w:rsid w:val="00866364"/>
    <w:rsid w:val="00867D64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30F4F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BF406C"/>
    <w:rsid w:val="00C9614E"/>
    <w:rsid w:val="00CD2919"/>
    <w:rsid w:val="00D060F1"/>
    <w:rsid w:val="00D246BE"/>
    <w:rsid w:val="00D337E7"/>
    <w:rsid w:val="00D34985"/>
    <w:rsid w:val="00D466C8"/>
    <w:rsid w:val="00D72EE5"/>
    <w:rsid w:val="00D956C2"/>
    <w:rsid w:val="00DD2383"/>
    <w:rsid w:val="00DF6BAE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2019-03-19T13:24:00Z</dcterms:created>
  <dcterms:modified xsi:type="dcterms:W3CDTF">2019-08-06T17:21:00Z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