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6A13" w14:textId="77777777" w:rsidR="00096268" w:rsidRPr="006E322F" w:rsidRDefault="009F2681" w:rsidP="00096268">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1" locked="0" layoutInCell="1" allowOverlap="1" wp14:anchorId="7B303A80" wp14:editId="3C6B84E9">
                <wp:simplePos x="0" y="0"/>
                <wp:positionH relativeFrom="column">
                  <wp:posOffset>-716280</wp:posOffset>
                </wp:positionH>
                <wp:positionV relativeFrom="paragraph">
                  <wp:posOffset>-587375</wp:posOffset>
                </wp:positionV>
                <wp:extent cx="7376160" cy="94945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7376160" cy="9494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2EDFB" id="Rectangle 3" o:spid="_x0000_s1026" style="position:absolute;margin-left:-56.4pt;margin-top:-46.25pt;width:580.8pt;height:747.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" fillcolor="white [3212]" strokecolor="#1f3763 [1604]" strokeweight="1pt"/>
            </w:pict>
          </mc:Fallback>
        </mc:AlternateContent>
      </w:r>
      <w:r w:rsidRPr="00334A6F">
        <w:rPr>
          <w:rFonts w:ascii="Times New Roman" w:eastAsia="Times New Roman" w:hAnsi="Times New Roman" w:cs="Times New Roman"/>
          <w:color w:val="212529"/>
          <w:sz w:val="24"/>
          <w:szCs w:val="24"/>
        </w:rPr>
        <w:t xml:space="preserve"> </w:t>
      </w:r>
      <w:r w:rsidR="00096268" w:rsidRPr="006E322F">
        <w:rPr>
          <w:rFonts w:ascii="Times New Roman" w:hAnsi="Times New Roman" w:cs="Times New Roman"/>
          <w:b/>
          <w:bCs/>
          <w:sz w:val="24"/>
          <w:szCs w:val="24"/>
        </w:rPr>
        <w:t>East Pasco Adventist Academy</w:t>
      </w:r>
    </w:p>
    <w:p w14:paraId="3DD2400E" w14:textId="77777777" w:rsidR="00096268" w:rsidRDefault="00096268" w:rsidP="00096268">
      <w:pPr>
        <w:contextualSpacing/>
        <w:rPr>
          <w:rFonts w:ascii="Times New Roman" w:hAnsi="Times New Roman" w:cs="Times New Roman"/>
          <w:sz w:val="24"/>
          <w:szCs w:val="24"/>
        </w:rPr>
      </w:pPr>
    </w:p>
    <w:p w14:paraId="45F03B51" w14:textId="77777777" w:rsidR="00096268" w:rsidRPr="004447A3" w:rsidRDefault="00096268" w:rsidP="00096268">
      <w:pPr>
        <w:spacing w:after="150" w:line="240" w:lineRule="auto"/>
        <w:rPr>
          <w:rFonts w:ascii="Times New Roman" w:eastAsia="Times New Roman" w:hAnsi="Times New Roman" w:cs="Times New Roman"/>
          <w:color w:val="333333"/>
          <w:sz w:val="24"/>
          <w:szCs w:val="24"/>
        </w:rPr>
      </w:pPr>
      <w:r w:rsidRPr="004447A3">
        <w:rPr>
          <w:rFonts w:ascii="Times New Roman" w:eastAsia="Times New Roman" w:hAnsi="Times New Roman" w:cs="Times New Roman"/>
          <w:color w:val="333333"/>
          <w:sz w:val="24"/>
          <w:szCs w:val="24"/>
        </w:rPr>
        <w:t>We are a Seventh-day Adventist Christian school located in Dade City, FL. We offer PK (VPK) through 8th grade.</w:t>
      </w:r>
    </w:p>
    <w:p w14:paraId="2C207149" w14:textId="77777777" w:rsidR="00096268" w:rsidRPr="004447A3" w:rsidRDefault="00096268" w:rsidP="00096268">
      <w:pPr>
        <w:spacing w:after="150" w:line="240" w:lineRule="auto"/>
        <w:rPr>
          <w:rFonts w:ascii="Times New Roman" w:eastAsia="Times New Roman" w:hAnsi="Times New Roman" w:cs="Times New Roman"/>
          <w:color w:val="333333"/>
          <w:sz w:val="24"/>
          <w:szCs w:val="24"/>
        </w:rPr>
      </w:pPr>
      <w:r w:rsidRPr="004447A3">
        <w:rPr>
          <w:rFonts w:ascii="Times New Roman" w:eastAsia="Times New Roman" w:hAnsi="Times New Roman" w:cs="Times New Roman"/>
          <w:color w:val="333333"/>
          <w:sz w:val="24"/>
          <w:szCs w:val="24"/>
        </w:rPr>
        <w:t>Our staff are committed to providing quality education in a Christ-filled environment.</w:t>
      </w:r>
    </w:p>
    <w:p w14:paraId="73A6D5B5" w14:textId="77777777" w:rsidR="00096268" w:rsidRPr="004447A3" w:rsidRDefault="00096268" w:rsidP="00096268">
      <w:pPr>
        <w:spacing w:after="150" w:line="240" w:lineRule="auto"/>
        <w:rPr>
          <w:rFonts w:ascii="Times New Roman" w:eastAsia="Times New Roman" w:hAnsi="Times New Roman" w:cs="Times New Roman"/>
          <w:color w:val="333333"/>
          <w:sz w:val="24"/>
          <w:szCs w:val="24"/>
        </w:rPr>
      </w:pPr>
      <w:r w:rsidRPr="004447A3">
        <w:rPr>
          <w:rFonts w:ascii="Times New Roman" w:eastAsia="Times New Roman" w:hAnsi="Times New Roman" w:cs="Times New Roman"/>
          <w:color w:val="333333"/>
          <w:sz w:val="24"/>
          <w:szCs w:val="24"/>
        </w:rPr>
        <w:t>We are accredited through the North American Division of Seventh-day Adventists through the Adventist Accrediting Association, and the Florida Conference of Seventh-day Adventists in conjunction with the Florida Association of Non-Public Schools. All teachers have university degrees and some have master's degrees. All have certification in their area(s) of instruction.</w:t>
      </w:r>
    </w:p>
    <w:p w14:paraId="626178F0" w14:textId="77777777" w:rsidR="00096268" w:rsidRPr="004447A3" w:rsidRDefault="00096268" w:rsidP="00096268">
      <w:pPr>
        <w:spacing w:after="150" w:line="240" w:lineRule="auto"/>
        <w:rPr>
          <w:rFonts w:ascii="Times New Roman" w:eastAsia="Times New Roman" w:hAnsi="Times New Roman" w:cs="Times New Roman"/>
          <w:color w:val="333333"/>
          <w:sz w:val="24"/>
          <w:szCs w:val="24"/>
        </w:rPr>
      </w:pPr>
      <w:r w:rsidRPr="004447A3">
        <w:rPr>
          <w:rFonts w:ascii="Times New Roman" w:eastAsia="Times New Roman" w:hAnsi="Times New Roman" w:cs="Times New Roman"/>
          <w:color w:val="333333"/>
          <w:sz w:val="24"/>
          <w:szCs w:val="24"/>
        </w:rPr>
        <w:t>Before and after-school care is available.</w:t>
      </w:r>
    </w:p>
    <w:p w14:paraId="50697683" w14:textId="77777777" w:rsidR="00096268" w:rsidRPr="002B705D" w:rsidRDefault="00096268" w:rsidP="00096268">
      <w:pPr>
        <w:spacing w:after="150" w:line="240" w:lineRule="auto"/>
        <w:rPr>
          <w:rFonts w:ascii="Times New Roman" w:eastAsia="Times New Roman" w:hAnsi="Times New Roman" w:cs="Times New Roman"/>
          <w:color w:val="333333"/>
          <w:sz w:val="24"/>
          <w:szCs w:val="24"/>
        </w:rPr>
      </w:pPr>
      <w:r w:rsidRPr="002B705D">
        <w:rPr>
          <w:rFonts w:ascii="Times New Roman" w:eastAsia="Times New Roman" w:hAnsi="Times New Roman" w:cs="Times New Roman"/>
          <w:color w:val="333333"/>
          <w:sz w:val="24"/>
          <w:szCs w:val="24"/>
        </w:rPr>
        <w:t>As part of EPAA's commitment to prepare students who LOVE Jesus, LEARN with excellence, and LEAD in their communities, opportunities are organized for students in grades 5 through 8 to take part in community outreach projects throughout the year. Past projects have included baking cookies for the community dinner at the East Pasco Seventh-day Adventist Church, sorting food at The Thomas Promise in Zephyrhills, sorting and cleaning at Feeding America Tampa Bay in Land O'Lakes, gardening at Florida Hospital Zephyrhills, sharing music at a local nursing home, and organizing shoes collected by the C.O.P.E. ministry of the Wesley Chapel Seventh-day Adventist Church.</w:t>
      </w:r>
      <w:r w:rsidRPr="002B705D">
        <w:rPr>
          <w:rFonts w:ascii="Times New Roman" w:eastAsia="Times New Roman" w:hAnsi="Times New Roman" w:cs="Times New Roman"/>
          <w:color w:val="333333"/>
          <w:sz w:val="24"/>
          <w:szCs w:val="24"/>
        </w:rPr>
        <w:br/>
      </w:r>
      <w:r w:rsidRPr="002B705D">
        <w:rPr>
          <w:rFonts w:ascii="Times New Roman" w:eastAsia="Times New Roman" w:hAnsi="Times New Roman" w:cs="Times New Roman"/>
          <w:color w:val="333333"/>
          <w:sz w:val="24"/>
          <w:szCs w:val="24"/>
        </w:rPr>
        <w:br/>
        <w:t>East Pasco Adventist Academy also takes part in community events including Dade City's Annual Kumquat Festival and the Pasco County Fair Parade.</w:t>
      </w:r>
      <w:r w:rsidRPr="002B705D">
        <w:rPr>
          <w:rFonts w:ascii="Times New Roman" w:eastAsia="Times New Roman" w:hAnsi="Times New Roman" w:cs="Times New Roman"/>
          <w:color w:val="333333"/>
          <w:sz w:val="24"/>
          <w:szCs w:val="24"/>
        </w:rPr>
        <w:br/>
      </w:r>
      <w:r w:rsidRPr="002B705D">
        <w:rPr>
          <w:rFonts w:ascii="Times New Roman" w:eastAsia="Times New Roman" w:hAnsi="Times New Roman" w:cs="Times New Roman"/>
          <w:color w:val="333333"/>
          <w:sz w:val="24"/>
          <w:szCs w:val="24"/>
        </w:rPr>
        <w:br/>
        <w:t>Students at EPAA share their God-given musical talents with the community throughout the year. The EPAA Handbells have performed at the Zephyrhills Harvest Festival, Florida Hospital Zephyrhills' Annual Festival of the Trees, the Mayor's National Day of Prayer program at Zephyrhills City Hall, and Dade City's Church Street Christmas program, along with musical performances at several area churches.</w:t>
      </w:r>
      <w:r w:rsidRPr="002B705D">
        <w:rPr>
          <w:rFonts w:ascii="Times New Roman" w:eastAsia="Times New Roman" w:hAnsi="Times New Roman" w:cs="Times New Roman"/>
          <w:color w:val="333333"/>
          <w:sz w:val="24"/>
          <w:szCs w:val="24"/>
        </w:rPr>
        <w:br/>
      </w:r>
      <w:r w:rsidRPr="002B705D">
        <w:rPr>
          <w:rFonts w:ascii="Times New Roman" w:eastAsia="Times New Roman" w:hAnsi="Times New Roman" w:cs="Times New Roman"/>
          <w:color w:val="333333"/>
          <w:sz w:val="24"/>
          <w:szCs w:val="24"/>
        </w:rPr>
        <w:br/>
        <w:t>East Pasco Adventist Academy also serves as a drop-off location for Operation Christmas Child during the third week of November, and we have fun packing shoe boxes as a school as well. </w:t>
      </w:r>
    </w:p>
    <w:p w14:paraId="78F46BEF" w14:textId="77777777" w:rsidR="00096268" w:rsidRDefault="00096268" w:rsidP="00096268">
      <w:pPr>
        <w:contextualSpacing/>
        <w:rPr>
          <w:rFonts w:ascii="Times New Roman" w:hAnsi="Times New Roman" w:cs="Times New Roman"/>
          <w:sz w:val="24"/>
          <w:szCs w:val="24"/>
        </w:rPr>
      </w:pPr>
      <w:r>
        <w:rPr>
          <w:rFonts w:ascii="Times New Roman" w:hAnsi="Times New Roman" w:cs="Times New Roman"/>
          <w:sz w:val="24"/>
          <w:szCs w:val="24"/>
        </w:rPr>
        <w:t xml:space="preserve">Visit the school’s website for more information: </w:t>
      </w:r>
      <w:hyperlink r:id="rId7" w:history="1">
        <w:r w:rsidRPr="002B705D">
          <w:rPr>
            <w:rStyle w:val="Hyperlink"/>
            <w:rFonts w:ascii="Times New Roman" w:hAnsi="Times New Roman" w:cs="Times New Roman"/>
            <w:sz w:val="24"/>
            <w:szCs w:val="24"/>
          </w:rPr>
          <w:t>https://www.epaacademy.org</w:t>
        </w:r>
      </w:hyperlink>
      <w:r>
        <w:rPr>
          <w:rFonts w:ascii="Times New Roman" w:hAnsi="Times New Roman" w:cs="Times New Roman"/>
          <w:sz w:val="24"/>
          <w:szCs w:val="24"/>
        </w:rPr>
        <w:t>.</w:t>
      </w:r>
      <w:r w:rsidRPr="002B705D">
        <w:rPr>
          <w:rFonts w:ascii="Times New Roman" w:hAnsi="Times New Roman" w:cs="Times New Roman"/>
          <w:sz w:val="24"/>
          <w:szCs w:val="24"/>
        </w:rPr>
        <w:cr/>
      </w:r>
    </w:p>
    <w:p w14:paraId="28ABA4A8" w14:textId="53DDA2B0" w:rsidR="009F2681" w:rsidRPr="00334A6F" w:rsidRDefault="009F2681" w:rsidP="00096268">
      <w:pPr>
        <w:spacing w:before="100" w:beforeAutospacing="1" w:after="100" w:afterAutospacing="1" w:line="240" w:lineRule="auto"/>
        <w:jc w:val="center"/>
        <w:rPr>
          <w:rFonts w:ascii="Times New Roman" w:eastAsia="Times New Roman" w:hAnsi="Times New Roman" w:cs="Times New Roman"/>
          <w:color w:val="212529"/>
          <w:sz w:val="24"/>
          <w:szCs w:val="24"/>
        </w:rPr>
      </w:pPr>
      <w:bookmarkStart w:id="0" w:name="_GoBack"/>
      <w:bookmarkEnd w:id="0"/>
    </w:p>
    <w:p w14:paraId="5BD88537" w14:textId="77777777" w:rsidR="009F2681" w:rsidRPr="00334A6F" w:rsidRDefault="009F2681" w:rsidP="009F2681">
      <w:pPr>
        <w:rPr>
          <w:rFonts w:ascii="Times New Roman" w:eastAsia="Times New Roman" w:hAnsi="Times New Roman" w:cs="Times New Roman"/>
          <w:color w:val="1F1E1E"/>
          <w:sz w:val="24"/>
          <w:szCs w:val="24"/>
        </w:rPr>
      </w:pPr>
    </w:p>
    <w:p w14:paraId="667EDD36" w14:textId="77777777" w:rsidR="000C51AA" w:rsidRDefault="00201EE3"/>
    <w:sectPr w:rsidR="000C5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DEB9" w14:textId="77777777" w:rsidR="00201EE3" w:rsidRDefault="00201EE3" w:rsidP="009F2681">
      <w:pPr>
        <w:spacing w:after="0" w:line="240" w:lineRule="auto"/>
      </w:pPr>
      <w:r>
        <w:separator/>
      </w:r>
    </w:p>
  </w:endnote>
  <w:endnote w:type="continuationSeparator" w:id="0">
    <w:p w14:paraId="1D1A33D3" w14:textId="77777777" w:rsidR="00201EE3" w:rsidRDefault="00201EE3" w:rsidP="009F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2946" w14:textId="77777777" w:rsidR="00201EE3" w:rsidRDefault="00201EE3" w:rsidP="009F2681">
      <w:pPr>
        <w:spacing w:after="0" w:line="240" w:lineRule="auto"/>
      </w:pPr>
      <w:r>
        <w:separator/>
      </w:r>
    </w:p>
  </w:footnote>
  <w:footnote w:type="continuationSeparator" w:id="0">
    <w:p w14:paraId="7B97A7E4" w14:textId="77777777" w:rsidR="00201EE3" w:rsidRDefault="00201EE3" w:rsidP="009F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B68"/>
    <w:multiLevelType w:val="multilevel"/>
    <w:tmpl w:val="267604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81"/>
    <w:rsid w:val="00096268"/>
    <w:rsid w:val="000D6F15"/>
    <w:rsid w:val="00201EE3"/>
    <w:rsid w:val="00367593"/>
    <w:rsid w:val="008954E7"/>
    <w:rsid w:val="00935256"/>
    <w:rsid w:val="009F2681"/>
    <w:rsid w:val="00D87D27"/>
    <w:rsid w:val="00E86EE3"/>
    <w:rsid w:val="00EB0F04"/>
    <w:rsid w:val="00F435F6"/>
    <w:rsid w:val="00FE56ED"/>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CA7F"/>
  <w15:chartTrackingRefBased/>
  <w15:docId w15:val="{1235196E-26CC-47AE-B4C7-409C0E3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81"/>
    <w:rPr>
      <w:color w:val="0000FF"/>
      <w:u w:val="single"/>
    </w:rPr>
  </w:style>
  <w:style w:type="paragraph" w:styleId="Header">
    <w:name w:val="header"/>
    <w:basedOn w:val="Normal"/>
    <w:link w:val="HeaderChar"/>
    <w:uiPriority w:val="99"/>
    <w:unhideWhenUsed/>
    <w:rsid w:val="009F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81"/>
  </w:style>
  <w:style w:type="paragraph" w:styleId="Footer">
    <w:name w:val="footer"/>
    <w:basedOn w:val="Normal"/>
    <w:link w:val="FooterChar"/>
    <w:uiPriority w:val="99"/>
    <w:unhideWhenUsed/>
    <w:rsid w:val="009F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Zephyrhills Chamber of Commerce</dc:creator>
  <cp:keywords/>
  <dc:description/>
  <cp:lastModifiedBy>Zephyrhills Chamber of Commerce</cp:lastModifiedBy>
  <cp:revision>3</cp:revision>
  <dcterms:created xsi:type="dcterms:W3CDTF">2019-11-13T21:47:00Z</dcterms:created>
  <dcterms:modified xsi:type="dcterms:W3CDTF">2019-11-13T21:47:00Z</dcterms:modified>
</cp:coreProperties>
</file>